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0A" w:rsidRDefault="00ED4AD6">
      <w:pPr>
        <w:jc w:val="center"/>
        <w:rPr>
          <w:rFonts w:ascii="宋体" w:eastAsia="宋体" w:hAnsi="宋体"/>
          <w:b/>
          <w:bCs/>
          <w:sz w:val="22"/>
          <w:szCs w:val="24"/>
        </w:rPr>
      </w:pPr>
      <w:r>
        <w:rPr>
          <w:rFonts w:ascii="宋体" w:eastAsia="宋体" w:hAnsi="宋体" w:hint="eastAsia"/>
          <w:b/>
          <w:bCs/>
          <w:sz w:val="36"/>
          <w:szCs w:val="30"/>
        </w:rPr>
        <w:t>中国银行</w:t>
      </w:r>
      <w:r w:rsidR="00705DDA">
        <w:rPr>
          <w:rFonts w:ascii="宋体" w:eastAsia="宋体" w:hAnsi="宋体" w:hint="eastAsia"/>
          <w:b/>
          <w:bCs/>
          <w:sz w:val="36"/>
          <w:szCs w:val="36"/>
        </w:rPr>
        <w:t>助学贷款还款</w:t>
      </w:r>
      <w:r w:rsidR="00705DDA">
        <w:rPr>
          <w:rFonts w:ascii="宋体" w:eastAsia="宋体" w:hAnsi="宋体" w:hint="eastAsia"/>
          <w:b/>
          <w:bCs/>
          <w:sz w:val="36"/>
          <w:szCs w:val="36"/>
        </w:rPr>
        <w:t>操作指南</w:t>
      </w:r>
    </w:p>
    <w:p w:rsidR="00ED4AD6" w:rsidRDefault="00ED4AD6">
      <w:pPr>
        <w:snapToGrid w:val="0"/>
        <w:ind w:firstLineChars="200" w:firstLine="602"/>
        <w:jc w:val="left"/>
        <w:rPr>
          <w:rFonts w:ascii="宋体" w:eastAsia="宋体" w:hAnsi="宋体"/>
          <w:b/>
          <w:bCs/>
          <w:sz w:val="30"/>
          <w:szCs w:val="30"/>
        </w:rPr>
      </w:pPr>
    </w:p>
    <w:p w:rsidR="0009300A" w:rsidRDefault="00705DDA">
      <w:pPr>
        <w:snapToGrid w:val="0"/>
        <w:ind w:firstLineChars="200" w:firstLine="602"/>
        <w:jc w:val="left"/>
        <w:rPr>
          <w:rFonts w:ascii="宋体" w:eastAsia="宋体" w:hAnsi="宋体"/>
          <w:b/>
          <w:bCs/>
          <w:sz w:val="28"/>
          <w:szCs w:val="28"/>
        </w:rPr>
      </w:pPr>
      <w:r>
        <w:rPr>
          <w:rFonts w:ascii="宋体" w:eastAsia="宋体" w:hAnsi="宋体" w:hint="eastAsia"/>
          <w:b/>
          <w:bCs/>
          <w:sz w:val="30"/>
          <w:szCs w:val="30"/>
        </w:rPr>
        <w:t>一、</w:t>
      </w:r>
      <w:r>
        <w:rPr>
          <w:rFonts w:ascii="宋体" w:eastAsia="宋体" w:hAnsi="宋体" w:hint="eastAsia"/>
          <w:b/>
          <w:bCs/>
          <w:sz w:val="30"/>
          <w:szCs w:val="30"/>
        </w:rPr>
        <w:t>正常还款</w:t>
      </w:r>
    </w:p>
    <w:p w:rsidR="0009300A" w:rsidRDefault="00705DDA">
      <w:pPr>
        <w:snapToGrid w:val="0"/>
        <w:ind w:firstLineChars="200" w:firstLine="560"/>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打开“中国银行”</w:t>
      </w:r>
      <w:r>
        <w:rPr>
          <w:rFonts w:ascii="宋体" w:eastAsia="宋体" w:hAnsi="宋体" w:hint="eastAsia"/>
          <w:sz w:val="28"/>
          <w:szCs w:val="28"/>
        </w:rPr>
        <w:t>APP</w:t>
      </w:r>
      <w:r>
        <w:rPr>
          <w:rFonts w:ascii="宋体" w:eastAsia="宋体" w:hAnsi="宋体" w:hint="eastAsia"/>
          <w:sz w:val="28"/>
          <w:szCs w:val="28"/>
        </w:rPr>
        <w:t>，点击左上角“登录”，输入银行卡绑定的手机号与密码，登录完成后点击“贷款”如图</w:t>
      </w:r>
      <w:r>
        <w:rPr>
          <w:rFonts w:ascii="宋体" w:eastAsia="宋体" w:hAnsi="宋体" w:hint="eastAsia"/>
          <w:sz w:val="28"/>
          <w:szCs w:val="28"/>
        </w:rPr>
        <w:t>1</w:t>
      </w:r>
      <w:r>
        <w:rPr>
          <w:rFonts w:ascii="宋体" w:eastAsia="宋体" w:hAnsi="宋体" w:hint="eastAsia"/>
          <w:sz w:val="28"/>
          <w:szCs w:val="28"/>
        </w:rPr>
        <w:t>。</w:t>
      </w:r>
    </w:p>
    <w:p w:rsidR="0009300A" w:rsidRDefault="00705DDA">
      <w:r>
        <w:rPr>
          <w:noProof/>
        </w:rPr>
        <w:drawing>
          <wp:inline distT="0" distB="0" distL="0" distR="0">
            <wp:extent cx="1753870" cy="2698750"/>
            <wp:effectExtent l="0" t="0" r="17780" b="6350"/>
            <wp:docPr id="1" name="图片 1" descr="C:\Users\XBY\Documents\Tencent Files\970298971\FileRecv\MobileFile\-7631604f11fd3a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XBY\Documents\Tencent Files\970298971\FileRecv\MobileFile\-7631604f11fd3aa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72284" cy="2698750"/>
                    </a:xfrm>
                    <a:prstGeom prst="rect">
                      <a:avLst/>
                    </a:prstGeom>
                    <a:noFill/>
                    <a:ln>
                      <a:noFill/>
                    </a:ln>
                  </pic:spPr>
                </pic:pic>
              </a:graphicData>
            </a:graphic>
          </wp:inline>
        </w:drawing>
      </w:r>
      <w:r>
        <w:rPr>
          <w:rFonts w:hint="eastAsia"/>
        </w:rPr>
        <w:t xml:space="preserve"> </w:t>
      </w:r>
      <w:r>
        <w:t xml:space="preserve">                   </w:t>
      </w:r>
      <w:r>
        <w:rPr>
          <w:noProof/>
        </w:rPr>
        <w:drawing>
          <wp:inline distT="0" distB="0" distL="0" distR="0">
            <wp:extent cx="1509395" cy="2668270"/>
            <wp:effectExtent l="0" t="0" r="0" b="0"/>
            <wp:docPr id="2" name="图片 2" descr="C:\Users\XBY\Documents\Tencent Files\970298971\FileRecv\MobileFile\2f1e002b2d81dd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XBY\Documents\Tencent Files\970298971\FileRecv\MobileFile\2f1e002b2d81dd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29363" cy="2703310"/>
                    </a:xfrm>
                    <a:prstGeom prst="rect">
                      <a:avLst/>
                    </a:prstGeom>
                    <a:noFill/>
                    <a:ln>
                      <a:noFill/>
                    </a:ln>
                  </pic:spPr>
                </pic:pic>
              </a:graphicData>
            </a:graphic>
          </wp:inline>
        </w:drawing>
      </w:r>
    </w:p>
    <w:p w:rsidR="0009300A" w:rsidRDefault="00705DDA">
      <w:pPr>
        <w:snapToGrid w:val="0"/>
        <w:jc w:val="left"/>
        <w:rPr>
          <w:rFonts w:ascii="微软雅黑" w:eastAsia="微软雅黑" w:hAnsi="微软雅黑"/>
          <w:sz w:val="18"/>
          <w:szCs w:val="18"/>
        </w:rPr>
      </w:pPr>
      <w:r>
        <w:t xml:space="preserve">          </w:t>
      </w:r>
      <w:r>
        <w:rPr>
          <w:rFonts w:hint="eastAsia"/>
        </w:rPr>
        <w:t>图</w:t>
      </w:r>
      <w:r>
        <w:rPr>
          <w:rFonts w:hint="eastAsia"/>
        </w:rPr>
        <w:t xml:space="preserve">1                          </w:t>
      </w:r>
      <w:r>
        <w:t xml:space="preserve">               </w:t>
      </w:r>
      <w:r>
        <w:rPr>
          <w:rFonts w:hint="eastAsia"/>
        </w:rPr>
        <w:t xml:space="preserve">  </w:t>
      </w:r>
      <w:r>
        <w:rPr>
          <w:rFonts w:hint="eastAsia"/>
        </w:rPr>
        <w:t>图</w:t>
      </w:r>
      <w:r>
        <w:rPr>
          <w:rFonts w:hint="eastAsia"/>
        </w:rPr>
        <w:t>2</w:t>
      </w:r>
      <w:r>
        <w:t xml:space="preserve">                          </w:t>
      </w:r>
    </w:p>
    <w:p w:rsidR="0009300A" w:rsidRDefault="00705DDA">
      <w:pPr>
        <w:snapToGrid w:val="0"/>
        <w:ind w:firstLineChars="200" w:firstLine="560"/>
        <w:jc w:val="left"/>
        <w:rPr>
          <w:rFonts w:ascii="宋体" w:eastAsia="宋体" w:hAnsi="宋体"/>
          <w:sz w:val="24"/>
          <w:szCs w:val="24"/>
        </w:rPr>
      </w:pPr>
      <w:r>
        <w:rPr>
          <w:rFonts w:ascii="宋体" w:eastAsia="宋体" w:hAnsi="宋体"/>
          <w:sz w:val="28"/>
          <w:szCs w:val="28"/>
        </w:rPr>
        <w:t>2.</w:t>
      </w:r>
      <w:r>
        <w:rPr>
          <w:rFonts w:ascii="宋体" w:eastAsia="宋体" w:hAnsi="宋体" w:hint="eastAsia"/>
          <w:sz w:val="28"/>
          <w:szCs w:val="28"/>
        </w:rPr>
        <w:t>点击“国家助学贷款”选项如图</w:t>
      </w:r>
      <w:r>
        <w:rPr>
          <w:rFonts w:ascii="宋体" w:eastAsia="宋体" w:hAnsi="宋体" w:hint="eastAsia"/>
          <w:sz w:val="28"/>
          <w:szCs w:val="28"/>
        </w:rPr>
        <w:t>2</w:t>
      </w:r>
      <w:r>
        <w:rPr>
          <w:rFonts w:ascii="宋体" w:eastAsia="宋体" w:hAnsi="宋体" w:hint="eastAsia"/>
          <w:sz w:val="28"/>
          <w:szCs w:val="28"/>
        </w:rPr>
        <w:t>，进入界面后点击自己申请的国家助学贷款项目如图</w:t>
      </w:r>
      <w:r>
        <w:rPr>
          <w:rFonts w:ascii="宋体" w:eastAsia="宋体" w:hAnsi="宋体"/>
          <w:sz w:val="28"/>
          <w:szCs w:val="28"/>
        </w:rPr>
        <w:t>2</w:t>
      </w:r>
      <w:r>
        <w:rPr>
          <w:rFonts w:ascii="宋体" w:eastAsia="宋体" w:hAnsi="宋体" w:hint="eastAsia"/>
          <w:sz w:val="28"/>
          <w:szCs w:val="28"/>
        </w:rPr>
        <w:t>，进入国家助学贷款资料页面，选择“签署还款协议”如图</w:t>
      </w: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 xml:space="preserve">     </w:t>
      </w:r>
      <w:r>
        <w:rPr>
          <w:rFonts w:ascii="宋体" w:eastAsia="宋体" w:hAnsi="宋体"/>
          <w:sz w:val="24"/>
          <w:szCs w:val="24"/>
        </w:rPr>
        <w:t xml:space="preserve">            </w:t>
      </w:r>
      <w:r>
        <w:rPr>
          <w:rFonts w:hint="eastAsia"/>
        </w:rPr>
        <w:t xml:space="preserve"> </w:t>
      </w:r>
      <w:r>
        <w:t xml:space="preserve">          </w:t>
      </w:r>
      <w:r>
        <w:rPr>
          <w:rFonts w:hint="eastAsia"/>
        </w:rPr>
        <w:t xml:space="preserve">    </w:t>
      </w:r>
      <w:r>
        <w:t xml:space="preserve">          </w:t>
      </w:r>
    </w:p>
    <w:p w:rsidR="0009300A" w:rsidRDefault="00705DDA">
      <w:pPr>
        <w:snapToGrid w:val="0"/>
        <w:jc w:val="center"/>
        <w:rPr>
          <w:rFonts w:ascii="微软雅黑" w:eastAsia="微软雅黑" w:hAnsi="微软雅黑"/>
          <w:sz w:val="18"/>
          <w:szCs w:val="18"/>
        </w:rPr>
      </w:pPr>
      <w:r>
        <w:rPr>
          <w:noProof/>
          <w:sz w:val="28"/>
          <w:szCs w:val="28"/>
        </w:rPr>
        <w:drawing>
          <wp:anchor distT="0" distB="0" distL="0" distR="0" simplePos="0" relativeHeight="251660288" behindDoc="0" locked="0" layoutInCell="1" allowOverlap="1">
            <wp:simplePos x="0" y="0"/>
            <wp:positionH relativeFrom="column">
              <wp:posOffset>3245485</wp:posOffset>
            </wp:positionH>
            <wp:positionV relativeFrom="paragraph">
              <wp:posOffset>52705</wp:posOffset>
            </wp:positionV>
            <wp:extent cx="1762125" cy="2765425"/>
            <wp:effectExtent l="0" t="0" r="9525" b="15875"/>
            <wp:wrapSquare wrapText="bothSides"/>
            <wp:docPr id="3" name="图片 3" descr="C:\Users\XBY\Documents\Tencent Files\970298971\FileRecv\MobileFile\IMG_20200226_174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XBY\Documents\Tencent Files\970298971\FileRecv\MobileFile\IMG_20200226_174611.jpg"/>
                    <pic:cNvPicPr>
                      <a:picLocks noChangeAspect="1" noChangeArrowheads="1"/>
                    </pic:cNvPicPr>
                  </pic:nvPicPr>
                  <pic:blipFill>
                    <a:blip r:embed="rId9" cstate="print">
                      <a:extLst>
                        <a:ext uri="{28A0092B-C50C-407E-A947-70E740481C1C}">
                          <a14:useLocalDpi xmlns:a14="http://schemas.microsoft.com/office/drawing/2010/main" val="0"/>
                        </a:ext>
                      </a:extLst>
                    </a:blip>
                    <a:srcRect t="3545"/>
                    <a:stretch>
                      <a:fillRect/>
                    </a:stretch>
                  </pic:blipFill>
                  <pic:spPr>
                    <a:xfrm>
                      <a:off x="0" y="0"/>
                      <a:ext cx="1766728" cy="2765425"/>
                    </a:xfrm>
                    <a:prstGeom prst="rect">
                      <a:avLst/>
                    </a:prstGeom>
                    <a:noFill/>
                    <a:ln>
                      <a:noFill/>
                    </a:ln>
                  </pic:spPr>
                </pic:pic>
              </a:graphicData>
            </a:graphic>
          </wp:anchor>
        </w:drawing>
      </w:r>
      <w:r>
        <w:rPr>
          <w:noProof/>
        </w:rPr>
        <w:drawing>
          <wp:anchor distT="0" distB="0" distL="0" distR="0" simplePos="0" relativeHeight="251659264" behindDoc="0" locked="0" layoutInCell="1" allowOverlap="1">
            <wp:simplePos x="0" y="0"/>
            <wp:positionH relativeFrom="column">
              <wp:posOffset>-85090</wp:posOffset>
            </wp:positionH>
            <wp:positionV relativeFrom="paragraph">
              <wp:posOffset>62230</wp:posOffset>
            </wp:positionV>
            <wp:extent cx="1718945" cy="2776220"/>
            <wp:effectExtent l="0" t="0" r="14605" b="5080"/>
            <wp:wrapSquare wrapText="bothSides"/>
            <wp:docPr id="4" name="图片 4" descr="C:\Users\XBY\Documents\Tencent Files\970298971\FileRecv\MobileFile\IMG_20200226_175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XBY\Documents\Tencent Files\970298971\FileRecv\MobileFile\IMG_20200226_175440.jpg"/>
                    <pic:cNvPicPr>
                      <a:picLocks noChangeAspect="1" noChangeArrowheads="1"/>
                    </pic:cNvPicPr>
                  </pic:nvPicPr>
                  <pic:blipFill>
                    <a:blip r:embed="rId10" cstate="print">
                      <a:extLst>
                        <a:ext uri="{28A0092B-C50C-407E-A947-70E740481C1C}">
                          <a14:useLocalDpi xmlns:a14="http://schemas.microsoft.com/office/drawing/2010/main" val="0"/>
                        </a:ext>
                      </a:extLst>
                    </a:blip>
                    <a:srcRect t="3545"/>
                    <a:stretch>
                      <a:fillRect/>
                    </a:stretch>
                  </pic:blipFill>
                  <pic:spPr>
                    <a:xfrm>
                      <a:off x="0" y="0"/>
                      <a:ext cx="1735179" cy="2776220"/>
                    </a:xfrm>
                    <a:prstGeom prst="rect">
                      <a:avLst/>
                    </a:prstGeom>
                    <a:noFill/>
                    <a:ln>
                      <a:noFill/>
                    </a:ln>
                  </pic:spPr>
                </pic:pic>
              </a:graphicData>
            </a:graphic>
          </wp:anchor>
        </w:drawing>
      </w:r>
      <w:r>
        <w:rPr>
          <w:rFonts w:hint="eastAsia"/>
        </w:rPr>
        <w:t xml:space="preserve">      </w:t>
      </w:r>
      <w:r>
        <w:t xml:space="preserve">                                  </w:t>
      </w:r>
    </w:p>
    <w:p w:rsidR="0009300A" w:rsidRDefault="0009300A">
      <w:pPr>
        <w:snapToGrid w:val="0"/>
        <w:spacing w:line="360" w:lineRule="auto"/>
        <w:jc w:val="left"/>
        <w:rPr>
          <w:rFonts w:ascii="宋体" w:eastAsia="宋体" w:hAnsi="宋体"/>
          <w:sz w:val="24"/>
          <w:szCs w:val="24"/>
        </w:rPr>
      </w:pPr>
    </w:p>
    <w:p w:rsidR="0009300A" w:rsidRDefault="0009300A">
      <w:pPr>
        <w:snapToGrid w:val="0"/>
        <w:spacing w:line="360" w:lineRule="auto"/>
        <w:jc w:val="left"/>
        <w:rPr>
          <w:rFonts w:ascii="宋体" w:eastAsia="宋体" w:hAnsi="宋体"/>
          <w:sz w:val="24"/>
          <w:szCs w:val="24"/>
        </w:rPr>
      </w:pPr>
    </w:p>
    <w:p w:rsidR="0009300A" w:rsidRDefault="0009300A">
      <w:pPr>
        <w:snapToGrid w:val="0"/>
        <w:spacing w:line="360" w:lineRule="auto"/>
        <w:jc w:val="left"/>
        <w:rPr>
          <w:rFonts w:ascii="宋体" w:eastAsia="宋体" w:hAnsi="宋体"/>
          <w:sz w:val="24"/>
          <w:szCs w:val="24"/>
        </w:rPr>
      </w:pPr>
    </w:p>
    <w:p w:rsidR="0009300A" w:rsidRDefault="0009300A">
      <w:pPr>
        <w:snapToGrid w:val="0"/>
        <w:spacing w:line="360" w:lineRule="auto"/>
        <w:jc w:val="left"/>
        <w:rPr>
          <w:rFonts w:ascii="宋体" w:eastAsia="宋体" w:hAnsi="宋体"/>
          <w:sz w:val="24"/>
          <w:szCs w:val="24"/>
        </w:rPr>
      </w:pPr>
    </w:p>
    <w:p w:rsidR="0009300A" w:rsidRDefault="0009300A">
      <w:pPr>
        <w:snapToGrid w:val="0"/>
        <w:spacing w:line="360" w:lineRule="auto"/>
        <w:jc w:val="left"/>
        <w:rPr>
          <w:rFonts w:ascii="宋体" w:eastAsia="宋体" w:hAnsi="宋体"/>
          <w:sz w:val="24"/>
          <w:szCs w:val="24"/>
        </w:rPr>
      </w:pPr>
    </w:p>
    <w:p w:rsidR="0009300A" w:rsidRDefault="0009300A">
      <w:pPr>
        <w:snapToGrid w:val="0"/>
        <w:spacing w:line="360" w:lineRule="auto"/>
        <w:jc w:val="left"/>
        <w:rPr>
          <w:rFonts w:ascii="宋体" w:eastAsia="宋体" w:hAnsi="宋体"/>
          <w:sz w:val="24"/>
          <w:szCs w:val="24"/>
        </w:rPr>
      </w:pPr>
    </w:p>
    <w:p w:rsidR="0009300A" w:rsidRDefault="0009300A">
      <w:pPr>
        <w:snapToGrid w:val="0"/>
        <w:spacing w:line="360" w:lineRule="auto"/>
        <w:jc w:val="left"/>
        <w:rPr>
          <w:rFonts w:ascii="宋体" w:eastAsia="宋体" w:hAnsi="宋体"/>
          <w:sz w:val="24"/>
          <w:szCs w:val="24"/>
        </w:rPr>
      </w:pPr>
    </w:p>
    <w:p w:rsidR="0009300A" w:rsidRDefault="0009300A">
      <w:pPr>
        <w:snapToGrid w:val="0"/>
        <w:spacing w:line="360" w:lineRule="auto"/>
        <w:ind w:firstLineChars="400" w:firstLine="840"/>
        <w:jc w:val="left"/>
      </w:pPr>
    </w:p>
    <w:p w:rsidR="0009300A" w:rsidRDefault="0009300A">
      <w:pPr>
        <w:snapToGrid w:val="0"/>
        <w:spacing w:line="360" w:lineRule="auto"/>
        <w:jc w:val="left"/>
      </w:pPr>
    </w:p>
    <w:p w:rsidR="0009300A" w:rsidRDefault="0009300A">
      <w:pPr>
        <w:snapToGrid w:val="0"/>
        <w:spacing w:line="360" w:lineRule="auto"/>
        <w:jc w:val="left"/>
      </w:pPr>
    </w:p>
    <w:p w:rsidR="0009300A" w:rsidRDefault="00705DDA">
      <w:pPr>
        <w:snapToGrid w:val="0"/>
        <w:spacing w:line="360" w:lineRule="auto"/>
        <w:jc w:val="center"/>
        <w:rPr>
          <w:rFonts w:ascii="宋体" w:eastAsia="宋体" w:hAnsi="宋体"/>
          <w:sz w:val="28"/>
          <w:szCs w:val="28"/>
        </w:rPr>
      </w:pPr>
      <w:r>
        <w:rPr>
          <w:rFonts w:hint="eastAsia"/>
        </w:rPr>
        <w:t>图</w:t>
      </w:r>
      <w:r>
        <w:rPr>
          <w:rFonts w:hint="eastAsia"/>
        </w:rPr>
        <w:t>3</w:t>
      </w:r>
    </w:p>
    <w:p w:rsidR="0009300A" w:rsidRDefault="00705DDA">
      <w:pPr>
        <w:snapToGrid w:val="0"/>
        <w:ind w:firstLineChars="200" w:firstLine="560"/>
        <w:jc w:val="left"/>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进入“签署还款协议”后填写个人资料，其中进入还款期原因为“毕业”（图</w:t>
      </w:r>
      <w:r>
        <w:rPr>
          <w:rFonts w:ascii="宋体" w:eastAsia="宋体" w:hAnsi="宋体" w:hint="eastAsia"/>
          <w:sz w:val="28"/>
          <w:szCs w:val="28"/>
        </w:rPr>
        <w:t>4</w:t>
      </w:r>
      <w:r>
        <w:rPr>
          <w:rFonts w:ascii="宋体" w:eastAsia="宋体" w:hAnsi="宋体" w:hint="eastAsia"/>
          <w:sz w:val="28"/>
          <w:szCs w:val="28"/>
        </w:rPr>
        <w:t>），没确定工作单位的毕业后工作单位处填写“暂无”</w:t>
      </w:r>
      <w:r>
        <w:rPr>
          <w:rFonts w:ascii="宋体" w:eastAsia="宋体" w:hAnsi="宋体" w:hint="eastAsia"/>
          <w:sz w:val="28"/>
          <w:szCs w:val="28"/>
        </w:rPr>
        <w:lastRenderedPageBreak/>
        <w:t>（图</w:t>
      </w:r>
      <w:r>
        <w:rPr>
          <w:rFonts w:ascii="宋体" w:eastAsia="宋体" w:hAnsi="宋体"/>
          <w:sz w:val="28"/>
          <w:szCs w:val="28"/>
        </w:rPr>
        <w:t>5</w:t>
      </w:r>
      <w:r>
        <w:rPr>
          <w:rFonts w:ascii="宋体" w:eastAsia="宋体" w:hAnsi="宋体" w:hint="eastAsia"/>
          <w:sz w:val="28"/>
          <w:szCs w:val="28"/>
        </w:rPr>
        <w:t>），完成信息填写后提交，出现提交成功界面即完成操作（</w:t>
      </w:r>
      <w:r>
        <w:rPr>
          <w:rFonts w:ascii="宋体" w:eastAsia="宋体" w:hAnsi="宋体" w:hint="eastAsia"/>
          <w:sz w:val="28"/>
          <w:szCs w:val="28"/>
        </w:rPr>
        <w:t>图</w:t>
      </w:r>
      <w:r>
        <w:rPr>
          <w:rFonts w:ascii="宋体" w:eastAsia="宋体" w:hAnsi="宋体"/>
          <w:sz w:val="28"/>
          <w:szCs w:val="28"/>
        </w:rPr>
        <w:t xml:space="preserve">6 </w:t>
      </w:r>
      <w:r>
        <w:rPr>
          <w:rFonts w:ascii="宋体" w:eastAsia="宋体" w:hAnsi="宋体" w:hint="eastAsia"/>
          <w:sz w:val="28"/>
          <w:szCs w:val="28"/>
        </w:rPr>
        <w:t>图</w:t>
      </w:r>
      <w:r>
        <w:rPr>
          <w:rFonts w:ascii="宋体" w:eastAsia="宋体" w:hAnsi="宋体"/>
          <w:sz w:val="28"/>
          <w:szCs w:val="28"/>
        </w:rPr>
        <w:t>7</w:t>
      </w:r>
      <w:r>
        <w:rPr>
          <w:rFonts w:ascii="宋体" w:eastAsia="宋体" w:hAnsi="宋体" w:hint="eastAsia"/>
          <w:sz w:val="28"/>
          <w:szCs w:val="28"/>
        </w:rPr>
        <w:t>）。</w:t>
      </w:r>
    </w:p>
    <w:p w:rsidR="0009300A" w:rsidRDefault="00705DDA">
      <w:pPr>
        <w:snapToGrid w:val="0"/>
        <w:jc w:val="center"/>
      </w:pPr>
      <w:r>
        <w:rPr>
          <w:noProof/>
        </w:rPr>
        <w:drawing>
          <wp:inline distT="0" distB="0" distL="0" distR="0">
            <wp:extent cx="2026285" cy="3239770"/>
            <wp:effectExtent l="0" t="0" r="0" b="0"/>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11"/>
                    <a:stretch>
                      <a:fillRect/>
                    </a:stretch>
                  </pic:blipFill>
                  <pic:spPr>
                    <a:xfrm>
                      <a:off x="0" y="0"/>
                      <a:ext cx="2026800" cy="3240000"/>
                    </a:xfrm>
                    <a:prstGeom prst="rect">
                      <a:avLst/>
                    </a:prstGeom>
                  </pic:spPr>
                </pic:pic>
              </a:graphicData>
            </a:graphic>
          </wp:inline>
        </w:drawing>
      </w:r>
      <w:r>
        <w:t xml:space="preserve">        </w:t>
      </w:r>
      <w:r>
        <w:rPr>
          <w:noProof/>
        </w:rPr>
        <w:drawing>
          <wp:inline distT="0" distB="0" distL="0" distR="0">
            <wp:extent cx="2026285" cy="3239770"/>
            <wp:effectExtent l="0" t="0" r="0" b="0"/>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12"/>
                    <a:stretch>
                      <a:fillRect/>
                    </a:stretch>
                  </pic:blipFill>
                  <pic:spPr>
                    <a:xfrm>
                      <a:off x="0" y="0"/>
                      <a:ext cx="2026800" cy="3240000"/>
                    </a:xfrm>
                    <a:prstGeom prst="rect">
                      <a:avLst/>
                    </a:prstGeom>
                  </pic:spPr>
                </pic:pic>
              </a:graphicData>
            </a:graphic>
          </wp:inline>
        </w:drawing>
      </w:r>
    </w:p>
    <w:p w:rsidR="0009300A" w:rsidRDefault="00705DDA">
      <w:pPr>
        <w:snapToGrid w:val="0"/>
        <w:jc w:val="center"/>
        <w:rPr>
          <w:rFonts w:ascii="微软雅黑" w:eastAsia="微软雅黑" w:hAnsi="微软雅黑"/>
          <w:sz w:val="18"/>
          <w:szCs w:val="18"/>
        </w:rPr>
      </w:pPr>
      <w:r>
        <w:rPr>
          <w:rFonts w:ascii="微软雅黑" w:eastAsia="微软雅黑" w:hAnsi="微软雅黑" w:hint="eastAsia"/>
          <w:sz w:val="18"/>
          <w:szCs w:val="18"/>
        </w:rPr>
        <w:t>图</w:t>
      </w:r>
      <w:r>
        <w:rPr>
          <w:rFonts w:ascii="微软雅黑" w:eastAsia="微软雅黑" w:hAnsi="微软雅黑"/>
          <w:sz w:val="18"/>
          <w:szCs w:val="18"/>
        </w:rPr>
        <w:t xml:space="preserve">4                                            </w:t>
      </w:r>
      <w:r>
        <w:rPr>
          <w:rFonts w:ascii="微软雅黑" w:eastAsia="微软雅黑" w:hAnsi="微软雅黑" w:hint="eastAsia"/>
          <w:sz w:val="18"/>
          <w:szCs w:val="18"/>
        </w:rPr>
        <w:t>图</w:t>
      </w:r>
      <w:r>
        <w:rPr>
          <w:rFonts w:ascii="微软雅黑" w:eastAsia="微软雅黑" w:hAnsi="微软雅黑"/>
          <w:sz w:val="18"/>
          <w:szCs w:val="18"/>
        </w:rPr>
        <w:t>5</w:t>
      </w:r>
    </w:p>
    <w:p w:rsidR="0009300A" w:rsidRDefault="0009300A">
      <w:pPr>
        <w:snapToGrid w:val="0"/>
        <w:rPr>
          <w:rFonts w:ascii="宋体" w:eastAsia="宋体" w:hAnsi="宋体"/>
          <w:sz w:val="24"/>
          <w:szCs w:val="24"/>
        </w:rPr>
      </w:pPr>
    </w:p>
    <w:p w:rsidR="0009300A" w:rsidRDefault="00705DDA">
      <w:pPr>
        <w:snapToGrid w:val="0"/>
        <w:jc w:val="center"/>
        <w:rPr>
          <w:rFonts w:ascii="宋体" w:eastAsia="宋体" w:hAnsi="宋体"/>
          <w:sz w:val="24"/>
          <w:szCs w:val="24"/>
        </w:rPr>
      </w:pPr>
      <w:r>
        <w:rPr>
          <w:noProof/>
        </w:rPr>
        <w:drawing>
          <wp:inline distT="0" distB="0" distL="0" distR="0">
            <wp:extent cx="2026285" cy="3239770"/>
            <wp:effectExtent l="0" t="0" r="0" b="0"/>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13"/>
                    <a:stretch>
                      <a:fillRect/>
                    </a:stretch>
                  </pic:blipFill>
                  <pic:spPr>
                    <a:xfrm>
                      <a:off x="0" y="0"/>
                      <a:ext cx="2026800" cy="3240000"/>
                    </a:xfrm>
                    <a:prstGeom prst="rect">
                      <a:avLst/>
                    </a:prstGeom>
                  </pic:spPr>
                </pic:pic>
              </a:graphicData>
            </a:graphic>
          </wp:inline>
        </w:drawing>
      </w:r>
      <w:r>
        <w:rPr>
          <w:rFonts w:ascii="宋体" w:eastAsia="宋体" w:hAnsi="宋体" w:hint="eastAsia"/>
          <w:sz w:val="24"/>
          <w:szCs w:val="24"/>
        </w:rPr>
        <w:t xml:space="preserve"> </w:t>
      </w:r>
      <w:r>
        <w:rPr>
          <w:rFonts w:ascii="宋体" w:eastAsia="宋体" w:hAnsi="宋体"/>
          <w:sz w:val="24"/>
          <w:szCs w:val="24"/>
        </w:rPr>
        <w:t xml:space="preserve">       </w:t>
      </w:r>
      <w:r>
        <w:rPr>
          <w:noProof/>
        </w:rPr>
        <w:drawing>
          <wp:inline distT="0" distB="0" distL="0" distR="0">
            <wp:extent cx="2026285" cy="3239770"/>
            <wp:effectExtent l="0" t="0" r="0" b="0"/>
            <wp:docPr id="24" name="图片 24"/>
            <wp:cNvGraphicFramePr/>
            <a:graphic xmlns:a="http://schemas.openxmlformats.org/drawingml/2006/main">
              <a:graphicData uri="http://schemas.openxmlformats.org/drawingml/2006/picture">
                <pic:pic xmlns:pic="http://schemas.openxmlformats.org/drawingml/2006/picture">
                  <pic:nvPicPr>
                    <pic:cNvPr id="24" name="图片 24"/>
                    <pic:cNvPicPr/>
                  </pic:nvPicPr>
                  <pic:blipFill>
                    <a:blip r:embed="rId14"/>
                    <a:stretch>
                      <a:fillRect/>
                    </a:stretch>
                  </pic:blipFill>
                  <pic:spPr>
                    <a:xfrm>
                      <a:off x="0" y="0"/>
                      <a:ext cx="2026800" cy="3240000"/>
                    </a:xfrm>
                    <a:prstGeom prst="rect">
                      <a:avLst/>
                    </a:prstGeom>
                  </pic:spPr>
                </pic:pic>
              </a:graphicData>
            </a:graphic>
          </wp:inline>
        </w:drawing>
      </w:r>
    </w:p>
    <w:p w:rsidR="0009300A" w:rsidRDefault="00705DDA">
      <w:pPr>
        <w:snapToGrid w:val="0"/>
        <w:spacing w:line="360" w:lineRule="auto"/>
        <w:jc w:val="center"/>
        <w:rPr>
          <w:rFonts w:ascii="微软雅黑" w:eastAsia="微软雅黑" w:hAnsi="微软雅黑"/>
          <w:sz w:val="18"/>
          <w:szCs w:val="18"/>
        </w:rPr>
      </w:pPr>
      <w:r>
        <w:rPr>
          <w:rFonts w:ascii="微软雅黑" w:eastAsia="微软雅黑" w:hAnsi="微软雅黑" w:hint="eastAsia"/>
          <w:sz w:val="18"/>
          <w:szCs w:val="18"/>
        </w:rPr>
        <w:t>图</w:t>
      </w:r>
      <w:r>
        <w:rPr>
          <w:rFonts w:ascii="微软雅黑" w:eastAsia="微软雅黑" w:hAnsi="微软雅黑"/>
          <w:sz w:val="18"/>
          <w:szCs w:val="18"/>
        </w:rPr>
        <w:t xml:space="preserve">6                                            </w:t>
      </w:r>
      <w:r>
        <w:rPr>
          <w:rFonts w:ascii="微软雅黑" w:eastAsia="微软雅黑" w:hAnsi="微软雅黑" w:hint="eastAsia"/>
          <w:sz w:val="18"/>
          <w:szCs w:val="18"/>
        </w:rPr>
        <w:t>图</w:t>
      </w:r>
      <w:r>
        <w:rPr>
          <w:rFonts w:ascii="微软雅黑" w:eastAsia="微软雅黑" w:hAnsi="微软雅黑"/>
          <w:sz w:val="18"/>
          <w:szCs w:val="18"/>
        </w:rPr>
        <w:t>7</w:t>
      </w:r>
    </w:p>
    <w:p w:rsidR="00ED4AD6" w:rsidRDefault="00ED4AD6">
      <w:pPr>
        <w:pStyle w:val="a6"/>
        <w:ind w:firstLine="602"/>
        <w:jc w:val="left"/>
        <w:rPr>
          <w:rFonts w:ascii="宋体" w:eastAsia="宋体" w:hAnsi="宋体"/>
          <w:b/>
          <w:bCs/>
          <w:sz w:val="30"/>
          <w:szCs w:val="30"/>
        </w:rPr>
      </w:pPr>
    </w:p>
    <w:p w:rsidR="0009300A" w:rsidRDefault="00705DDA">
      <w:pPr>
        <w:pStyle w:val="a6"/>
        <w:ind w:firstLine="602"/>
        <w:jc w:val="left"/>
        <w:rPr>
          <w:rFonts w:ascii="宋体" w:eastAsia="宋体" w:hAnsi="宋体"/>
          <w:b/>
          <w:bCs/>
          <w:sz w:val="24"/>
          <w:szCs w:val="24"/>
        </w:rPr>
      </w:pPr>
      <w:r>
        <w:rPr>
          <w:rFonts w:ascii="宋体" w:eastAsia="宋体" w:hAnsi="宋体" w:hint="eastAsia"/>
          <w:b/>
          <w:bCs/>
          <w:sz w:val="30"/>
          <w:szCs w:val="30"/>
        </w:rPr>
        <w:t>二、</w:t>
      </w:r>
      <w:r>
        <w:rPr>
          <w:rFonts w:ascii="宋体" w:eastAsia="宋体" w:hAnsi="宋体" w:hint="eastAsia"/>
          <w:b/>
          <w:bCs/>
          <w:sz w:val="30"/>
          <w:szCs w:val="30"/>
        </w:rPr>
        <w:t>提前还款</w:t>
      </w:r>
    </w:p>
    <w:p w:rsidR="0009300A" w:rsidRDefault="00705DDA">
      <w:pPr>
        <w:snapToGrid w:val="0"/>
        <w:ind w:firstLineChars="200" w:firstLine="560"/>
        <w:jc w:val="left"/>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打开“中国银行”</w:t>
      </w:r>
      <w:r>
        <w:rPr>
          <w:rFonts w:ascii="宋体" w:eastAsia="宋体" w:hAnsi="宋体" w:hint="eastAsia"/>
          <w:sz w:val="28"/>
          <w:szCs w:val="28"/>
        </w:rPr>
        <w:t>APP</w:t>
      </w:r>
      <w:r>
        <w:rPr>
          <w:rFonts w:ascii="宋体" w:eastAsia="宋体" w:hAnsi="宋体" w:hint="eastAsia"/>
          <w:sz w:val="28"/>
          <w:szCs w:val="28"/>
        </w:rPr>
        <w:t>，点击左上角“登录”，输入银行卡绑定</w:t>
      </w:r>
      <w:r>
        <w:rPr>
          <w:rFonts w:ascii="宋体" w:eastAsia="宋体" w:hAnsi="宋体" w:hint="eastAsia"/>
          <w:sz w:val="28"/>
          <w:szCs w:val="28"/>
        </w:rPr>
        <w:lastRenderedPageBreak/>
        <w:t>的手机号与密码，登录完成后点击“贷款”如图</w:t>
      </w:r>
      <w:r>
        <w:rPr>
          <w:rFonts w:ascii="宋体" w:eastAsia="宋体" w:hAnsi="宋体" w:hint="eastAsia"/>
          <w:sz w:val="28"/>
          <w:szCs w:val="28"/>
        </w:rPr>
        <w:t>1</w:t>
      </w:r>
      <w:r>
        <w:rPr>
          <w:rFonts w:ascii="宋体" w:eastAsia="宋体" w:hAnsi="宋体" w:hint="eastAsia"/>
          <w:sz w:val="28"/>
          <w:szCs w:val="28"/>
        </w:rPr>
        <w:t>。</w:t>
      </w:r>
    </w:p>
    <w:p w:rsidR="0009300A" w:rsidRDefault="00705DDA">
      <w:pPr>
        <w:pStyle w:val="a6"/>
        <w:ind w:left="360" w:firstLineChars="0" w:firstLine="0"/>
        <w:jc w:val="center"/>
        <w:rPr>
          <w:rFonts w:ascii="宋体" w:eastAsia="宋体" w:hAnsi="宋体"/>
          <w:sz w:val="24"/>
          <w:szCs w:val="24"/>
        </w:rPr>
      </w:pPr>
      <w:r>
        <w:rPr>
          <w:noProof/>
        </w:rPr>
        <w:drawing>
          <wp:inline distT="0" distB="0" distL="0" distR="0">
            <wp:extent cx="2028190" cy="3168015"/>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5"/>
                    <a:srcRect t="3110" b="6397"/>
                    <a:stretch>
                      <a:fillRect/>
                    </a:stretch>
                  </pic:blipFill>
                  <pic:spPr>
                    <a:xfrm>
                      <a:off x="0" y="0"/>
                      <a:ext cx="2026800" cy="3165639"/>
                    </a:xfrm>
                    <a:prstGeom prst="rect">
                      <a:avLst/>
                    </a:prstGeom>
                    <a:ln>
                      <a:noFill/>
                    </a:ln>
                  </pic:spPr>
                </pic:pic>
              </a:graphicData>
            </a:graphic>
          </wp:inline>
        </w:drawing>
      </w:r>
      <w:r>
        <w:rPr>
          <w:rFonts w:ascii="宋体" w:eastAsia="宋体" w:hAnsi="宋体" w:hint="eastAsia"/>
          <w:sz w:val="24"/>
          <w:szCs w:val="24"/>
        </w:rPr>
        <w:t xml:space="preserve"> </w:t>
      </w:r>
      <w:r>
        <w:rPr>
          <w:rFonts w:ascii="宋体" w:eastAsia="宋体" w:hAnsi="宋体"/>
          <w:sz w:val="24"/>
          <w:szCs w:val="24"/>
        </w:rPr>
        <w:t xml:space="preserve">       </w:t>
      </w:r>
      <w:r>
        <w:rPr>
          <w:noProof/>
        </w:rPr>
        <w:drawing>
          <wp:inline distT="0" distB="0" distL="0" distR="0">
            <wp:extent cx="2028190" cy="3104515"/>
            <wp:effectExtent l="0" t="0" r="0" b="63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6"/>
                    <a:srcRect t="3732" b="5455"/>
                    <a:stretch>
                      <a:fillRect/>
                    </a:stretch>
                  </pic:blipFill>
                  <pic:spPr>
                    <a:xfrm>
                      <a:off x="0" y="0"/>
                      <a:ext cx="2026800" cy="3101902"/>
                    </a:xfrm>
                    <a:prstGeom prst="rect">
                      <a:avLst/>
                    </a:prstGeom>
                    <a:ln>
                      <a:noFill/>
                    </a:ln>
                  </pic:spPr>
                </pic:pic>
              </a:graphicData>
            </a:graphic>
          </wp:inline>
        </w:drawing>
      </w:r>
    </w:p>
    <w:p w:rsidR="0009300A" w:rsidRDefault="00705DDA">
      <w:pPr>
        <w:ind w:firstLineChars="1150" w:firstLine="2070"/>
        <w:jc w:val="left"/>
        <w:rPr>
          <w:rFonts w:ascii="宋体" w:eastAsia="宋体" w:hAnsi="宋体"/>
          <w:sz w:val="24"/>
          <w:szCs w:val="24"/>
        </w:rPr>
      </w:pPr>
      <w:r>
        <w:rPr>
          <w:rFonts w:ascii="微软雅黑" w:eastAsia="微软雅黑" w:hAnsi="微软雅黑" w:hint="eastAsia"/>
          <w:sz w:val="18"/>
          <w:szCs w:val="18"/>
        </w:rPr>
        <w:t>图</w:t>
      </w:r>
      <w:r>
        <w:rPr>
          <w:rFonts w:ascii="微软雅黑" w:eastAsia="微软雅黑" w:hAnsi="微软雅黑" w:hint="eastAsia"/>
          <w:sz w:val="18"/>
          <w:szCs w:val="18"/>
        </w:rPr>
        <w:t>1</w:t>
      </w:r>
      <w:r>
        <w:rPr>
          <w:rFonts w:ascii="微软雅黑" w:eastAsia="微软雅黑" w:hAnsi="微软雅黑"/>
          <w:sz w:val="18"/>
          <w:szCs w:val="18"/>
        </w:rPr>
        <w:t xml:space="preserve">                                           </w:t>
      </w:r>
      <w:r>
        <w:rPr>
          <w:rFonts w:ascii="微软雅黑" w:eastAsia="微软雅黑" w:hAnsi="微软雅黑" w:hint="eastAsia"/>
          <w:sz w:val="18"/>
          <w:szCs w:val="18"/>
        </w:rPr>
        <w:t>图</w:t>
      </w:r>
      <w:r>
        <w:rPr>
          <w:rFonts w:ascii="微软雅黑" w:eastAsia="微软雅黑" w:hAnsi="微软雅黑" w:hint="eastAsia"/>
          <w:sz w:val="18"/>
          <w:szCs w:val="18"/>
        </w:rPr>
        <w:t>2</w:t>
      </w:r>
    </w:p>
    <w:p w:rsidR="0009300A" w:rsidRDefault="00705DDA">
      <w:pPr>
        <w:snapToGrid w:val="0"/>
        <w:ind w:firstLineChars="200" w:firstLine="560"/>
        <w:jc w:val="left"/>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在“贷款管理”界面点击贷款金额（图</w:t>
      </w:r>
      <w:r>
        <w:rPr>
          <w:rFonts w:ascii="宋体" w:eastAsia="宋体" w:hAnsi="宋体" w:hint="eastAsia"/>
          <w:sz w:val="28"/>
          <w:szCs w:val="28"/>
        </w:rPr>
        <w:t>2</w:t>
      </w:r>
      <w:r>
        <w:rPr>
          <w:rFonts w:ascii="宋体" w:eastAsia="宋体" w:hAnsi="宋体" w:hint="eastAsia"/>
          <w:sz w:val="28"/>
          <w:szCs w:val="28"/>
        </w:rPr>
        <w:t>）进入“我的贷款界面”（图</w:t>
      </w:r>
      <w:r>
        <w:rPr>
          <w:rFonts w:ascii="宋体" w:eastAsia="宋体" w:hAnsi="宋体" w:hint="eastAsia"/>
          <w:sz w:val="28"/>
          <w:szCs w:val="28"/>
        </w:rPr>
        <w:t>3</w:t>
      </w:r>
      <w:r>
        <w:rPr>
          <w:rFonts w:ascii="宋体" w:eastAsia="宋体" w:hAnsi="宋体" w:hint="eastAsia"/>
          <w:sz w:val="28"/>
          <w:szCs w:val="28"/>
        </w:rPr>
        <w:t>）。</w:t>
      </w:r>
    </w:p>
    <w:p w:rsidR="0009300A" w:rsidRDefault="00705DDA">
      <w:pPr>
        <w:pStyle w:val="a6"/>
        <w:ind w:left="360" w:firstLineChars="0" w:firstLine="0"/>
        <w:jc w:val="center"/>
        <w:rPr>
          <w:rFonts w:ascii="宋体" w:eastAsia="宋体" w:hAnsi="宋体"/>
          <w:sz w:val="24"/>
          <w:szCs w:val="24"/>
        </w:rPr>
      </w:pPr>
      <w:r>
        <w:rPr>
          <w:noProof/>
        </w:rPr>
        <w:drawing>
          <wp:inline distT="0" distB="0" distL="0" distR="0">
            <wp:extent cx="2028190" cy="3104515"/>
            <wp:effectExtent l="0" t="0" r="0" b="63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7"/>
                    <a:srcRect t="4042" b="5450"/>
                    <a:stretch>
                      <a:fillRect/>
                    </a:stretch>
                  </pic:blipFill>
                  <pic:spPr>
                    <a:xfrm>
                      <a:off x="0" y="0"/>
                      <a:ext cx="2026800" cy="3101901"/>
                    </a:xfrm>
                    <a:prstGeom prst="rect">
                      <a:avLst/>
                    </a:prstGeom>
                    <a:ln>
                      <a:noFill/>
                    </a:ln>
                  </pic:spPr>
                </pic:pic>
              </a:graphicData>
            </a:graphic>
          </wp:inline>
        </w:drawing>
      </w:r>
      <w:r>
        <w:rPr>
          <w:rFonts w:ascii="宋体" w:eastAsia="宋体" w:hAnsi="宋体" w:hint="eastAsia"/>
          <w:sz w:val="24"/>
          <w:szCs w:val="24"/>
        </w:rPr>
        <w:t xml:space="preserve"> </w:t>
      </w:r>
      <w:r>
        <w:rPr>
          <w:rFonts w:ascii="宋体" w:eastAsia="宋体" w:hAnsi="宋体"/>
          <w:sz w:val="24"/>
          <w:szCs w:val="24"/>
        </w:rPr>
        <w:t xml:space="preserve">       </w:t>
      </w:r>
      <w:r>
        <w:rPr>
          <w:noProof/>
        </w:rPr>
        <w:drawing>
          <wp:inline distT="0" distB="0" distL="0" distR="0">
            <wp:extent cx="2028190" cy="2997835"/>
            <wp:effectExtent l="0" t="0" r="0" b="0"/>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8"/>
                    <a:stretch>
                      <a:fillRect/>
                    </a:stretch>
                  </pic:blipFill>
                  <pic:spPr>
                    <a:xfrm>
                      <a:off x="0" y="0"/>
                      <a:ext cx="2026800" cy="2995672"/>
                    </a:xfrm>
                    <a:prstGeom prst="rect">
                      <a:avLst/>
                    </a:prstGeom>
                  </pic:spPr>
                </pic:pic>
              </a:graphicData>
            </a:graphic>
          </wp:inline>
        </w:drawing>
      </w:r>
    </w:p>
    <w:p w:rsidR="0009300A" w:rsidRDefault="00705DDA">
      <w:pPr>
        <w:pStyle w:val="a6"/>
        <w:ind w:left="360" w:firstLineChars="1000" w:firstLine="1800"/>
        <w:jc w:val="left"/>
        <w:rPr>
          <w:rFonts w:ascii="微软雅黑" w:eastAsia="微软雅黑" w:hAnsi="微软雅黑"/>
          <w:sz w:val="18"/>
          <w:szCs w:val="18"/>
        </w:rPr>
      </w:pPr>
      <w:r>
        <w:rPr>
          <w:rFonts w:ascii="微软雅黑" w:eastAsia="微软雅黑" w:hAnsi="微软雅黑" w:hint="eastAsia"/>
          <w:sz w:val="18"/>
          <w:szCs w:val="18"/>
        </w:rPr>
        <w:t>图</w:t>
      </w:r>
      <w:r>
        <w:rPr>
          <w:rFonts w:ascii="微软雅黑" w:eastAsia="微软雅黑" w:hAnsi="微软雅黑" w:hint="eastAsia"/>
          <w:sz w:val="18"/>
          <w:szCs w:val="18"/>
        </w:rPr>
        <w:t>3</w:t>
      </w:r>
      <w:r>
        <w:rPr>
          <w:rFonts w:ascii="微软雅黑" w:eastAsia="微软雅黑" w:hAnsi="微软雅黑"/>
          <w:sz w:val="18"/>
          <w:szCs w:val="18"/>
        </w:rPr>
        <w:t xml:space="preserve">                                           </w:t>
      </w:r>
      <w:r>
        <w:rPr>
          <w:rFonts w:ascii="微软雅黑" w:eastAsia="微软雅黑" w:hAnsi="微软雅黑" w:hint="eastAsia"/>
          <w:sz w:val="18"/>
          <w:szCs w:val="18"/>
        </w:rPr>
        <w:t>图</w:t>
      </w:r>
      <w:r>
        <w:rPr>
          <w:rFonts w:ascii="微软雅黑" w:eastAsia="微软雅黑" w:hAnsi="微软雅黑" w:hint="eastAsia"/>
          <w:sz w:val="18"/>
          <w:szCs w:val="18"/>
        </w:rPr>
        <w:t>4</w:t>
      </w:r>
    </w:p>
    <w:p w:rsidR="0009300A" w:rsidRDefault="00705DDA">
      <w:pPr>
        <w:snapToGrid w:val="0"/>
        <w:ind w:firstLineChars="200" w:firstLine="560"/>
        <w:jc w:val="left"/>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点击提前还款选项（图</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w:t>
      </w:r>
      <w:r>
        <w:rPr>
          <w:rFonts w:ascii="宋体" w:eastAsia="宋体" w:hAnsi="宋体" w:hint="eastAsia"/>
          <w:sz w:val="28"/>
          <w:szCs w:val="28"/>
        </w:rPr>
        <w:t>输入还款类型、还款本金、确认还款账户后点击下一步如图</w:t>
      </w:r>
      <w:r>
        <w:rPr>
          <w:rFonts w:ascii="宋体" w:eastAsia="宋体" w:hAnsi="宋体" w:hint="eastAsia"/>
          <w:sz w:val="28"/>
          <w:szCs w:val="28"/>
        </w:rPr>
        <w:t>5</w:t>
      </w:r>
      <w:r>
        <w:rPr>
          <w:rFonts w:ascii="宋体" w:eastAsia="宋体" w:hAnsi="宋体" w:hint="eastAsia"/>
          <w:sz w:val="28"/>
          <w:szCs w:val="28"/>
        </w:rPr>
        <w:t>，确认信息无误后点击确认完成还款，出现还款成功界面即完成还款。</w:t>
      </w:r>
    </w:p>
    <w:p w:rsidR="0009300A" w:rsidRDefault="00705DDA">
      <w:pPr>
        <w:pStyle w:val="a6"/>
        <w:ind w:left="360" w:firstLineChars="0" w:firstLine="0"/>
        <w:jc w:val="center"/>
        <w:rPr>
          <w:rFonts w:ascii="宋体" w:eastAsia="宋体" w:hAnsi="宋体"/>
          <w:sz w:val="24"/>
          <w:szCs w:val="24"/>
        </w:rPr>
      </w:pPr>
      <w:r>
        <w:rPr>
          <w:noProof/>
        </w:rPr>
        <w:lastRenderedPageBreak/>
        <w:drawing>
          <wp:inline distT="0" distB="0" distL="0" distR="0">
            <wp:extent cx="2026285" cy="3239770"/>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9"/>
                    <a:stretch>
                      <a:fillRect/>
                    </a:stretch>
                  </pic:blipFill>
                  <pic:spPr>
                    <a:xfrm>
                      <a:off x="0" y="0"/>
                      <a:ext cx="2026800" cy="3240000"/>
                    </a:xfrm>
                    <a:prstGeom prst="rect">
                      <a:avLst/>
                    </a:prstGeom>
                  </pic:spPr>
                </pic:pic>
              </a:graphicData>
            </a:graphic>
          </wp:inline>
        </w:drawing>
      </w:r>
      <w:r>
        <w:rPr>
          <w:rFonts w:ascii="宋体" w:eastAsia="宋体" w:hAnsi="宋体" w:hint="eastAsia"/>
          <w:sz w:val="24"/>
          <w:szCs w:val="24"/>
        </w:rPr>
        <w:t xml:space="preserve"> </w:t>
      </w:r>
      <w:r>
        <w:rPr>
          <w:rFonts w:ascii="宋体" w:eastAsia="宋体" w:hAnsi="宋体"/>
          <w:sz w:val="24"/>
          <w:szCs w:val="24"/>
        </w:rPr>
        <w:t xml:space="preserve">       </w:t>
      </w:r>
      <w:r>
        <w:rPr>
          <w:noProof/>
        </w:rPr>
        <w:drawing>
          <wp:inline distT="0" distB="0" distL="0" distR="0">
            <wp:extent cx="2026285" cy="3239770"/>
            <wp:effectExtent l="0" t="0" r="0" b="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0"/>
                    <a:stretch>
                      <a:fillRect/>
                    </a:stretch>
                  </pic:blipFill>
                  <pic:spPr>
                    <a:xfrm>
                      <a:off x="0" y="0"/>
                      <a:ext cx="2026800" cy="3240000"/>
                    </a:xfrm>
                    <a:prstGeom prst="rect">
                      <a:avLst/>
                    </a:prstGeom>
                  </pic:spPr>
                </pic:pic>
              </a:graphicData>
            </a:graphic>
          </wp:inline>
        </w:drawing>
      </w:r>
    </w:p>
    <w:p w:rsidR="0009300A" w:rsidRDefault="00705DDA">
      <w:pPr>
        <w:ind w:firstLineChars="1033" w:firstLine="1859"/>
        <w:jc w:val="left"/>
        <w:rPr>
          <w:rFonts w:ascii="宋体" w:eastAsia="宋体" w:hAnsi="宋体"/>
          <w:sz w:val="24"/>
          <w:szCs w:val="24"/>
        </w:rPr>
      </w:pPr>
      <w:r>
        <w:rPr>
          <w:rFonts w:ascii="微软雅黑" w:eastAsia="微软雅黑" w:hAnsi="微软雅黑" w:hint="eastAsia"/>
          <w:sz w:val="18"/>
          <w:szCs w:val="18"/>
        </w:rPr>
        <w:t>图</w:t>
      </w:r>
      <w:r>
        <w:rPr>
          <w:rFonts w:ascii="微软雅黑" w:eastAsia="微软雅黑" w:hAnsi="微软雅黑" w:hint="eastAsia"/>
          <w:sz w:val="18"/>
          <w:szCs w:val="18"/>
        </w:rPr>
        <w:t>5</w:t>
      </w:r>
      <w:r>
        <w:rPr>
          <w:rFonts w:ascii="微软雅黑" w:eastAsia="微软雅黑" w:hAnsi="微软雅黑"/>
          <w:sz w:val="18"/>
          <w:szCs w:val="18"/>
        </w:rPr>
        <w:t xml:space="preserve">                           </w:t>
      </w:r>
      <w:r>
        <w:rPr>
          <w:rFonts w:ascii="微软雅黑" w:eastAsia="微软雅黑" w:hAnsi="微软雅黑"/>
          <w:sz w:val="18"/>
          <w:szCs w:val="18"/>
        </w:rPr>
        <w:t xml:space="preserve">                </w:t>
      </w:r>
      <w:r>
        <w:rPr>
          <w:rFonts w:ascii="微软雅黑" w:eastAsia="微软雅黑" w:hAnsi="微软雅黑" w:hint="eastAsia"/>
          <w:sz w:val="18"/>
          <w:szCs w:val="18"/>
        </w:rPr>
        <w:t>图</w:t>
      </w:r>
      <w:r>
        <w:rPr>
          <w:rFonts w:ascii="微软雅黑" w:eastAsia="微软雅黑" w:hAnsi="微软雅黑" w:hint="eastAsia"/>
          <w:sz w:val="18"/>
          <w:szCs w:val="18"/>
        </w:rPr>
        <w:t>6</w:t>
      </w:r>
    </w:p>
    <w:p w:rsidR="0009300A" w:rsidRDefault="0009300A">
      <w:pPr>
        <w:snapToGrid w:val="0"/>
        <w:spacing w:line="360" w:lineRule="auto"/>
        <w:jc w:val="center"/>
        <w:rPr>
          <w:rFonts w:ascii="宋体" w:eastAsia="宋体" w:hAnsi="宋体"/>
          <w:sz w:val="22"/>
          <w:szCs w:val="24"/>
          <w:highlight w:val="yellow"/>
        </w:rPr>
      </w:pPr>
    </w:p>
    <w:p w:rsidR="00ED4AD6" w:rsidRDefault="00ED4AD6">
      <w:pPr>
        <w:snapToGrid w:val="0"/>
        <w:ind w:firstLineChars="200" w:firstLine="562"/>
        <w:jc w:val="left"/>
        <w:rPr>
          <w:rFonts w:ascii="宋体" w:eastAsia="宋体" w:hAnsi="宋体"/>
          <w:b/>
          <w:bCs/>
          <w:sz w:val="28"/>
          <w:szCs w:val="28"/>
        </w:rPr>
      </w:pPr>
    </w:p>
    <w:p w:rsidR="0009300A" w:rsidRDefault="00705DDA">
      <w:pPr>
        <w:snapToGrid w:val="0"/>
        <w:ind w:firstLineChars="200" w:firstLine="562"/>
        <w:jc w:val="left"/>
        <w:rPr>
          <w:rFonts w:ascii="宋体" w:eastAsia="宋体" w:hAnsi="宋体"/>
          <w:b/>
          <w:bCs/>
          <w:sz w:val="28"/>
          <w:szCs w:val="28"/>
        </w:rPr>
      </w:pPr>
      <w:r>
        <w:rPr>
          <w:rFonts w:ascii="宋体" w:eastAsia="宋体" w:hAnsi="宋体" w:hint="eastAsia"/>
          <w:b/>
          <w:bCs/>
          <w:sz w:val="28"/>
          <w:szCs w:val="28"/>
        </w:rPr>
        <w:t>其他事项：</w:t>
      </w:r>
    </w:p>
    <w:p w:rsidR="00ED4AD6" w:rsidRPr="00ED4AD6" w:rsidRDefault="00ED4AD6" w:rsidP="00ED4AD6">
      <w:pPr>
        <w:snapToGrid w:val="0"/>
        <w:ind w:firstLineChars="200" w:firstLine="560"/>
        <w:jc w:val="left"/>
        <w:rPr>
          <w:rFonts w:ascii="宋体" w:eastAsia="宋体" w:hAnsi="宋体"/>
          <w:bCs/>
          <w:sz w:val="28"/>
          <w:szCs w:val="28"/>
        </w:rPr>
      </w:pPr>
      <w:r w:rsidRPr="00ED4AD6">
        <w:rPr>
          <w:rFonts w:ascii="宋体" w:eastAsia="宋体" w:hAnsi="宋体" w:hint="eastAsia"/>
          <w:bCs/>
          <w:sz w:val="28"/>
          <w:szCs w:val="28"/>
        </w:rPr>
        <w:t>1、</w:t>
      </w:r>
      <w:r w:rsidRPr="00ED4AD6">
        <w:rPr>
          <w:rFonts w:ascii="宋体" w:eastAsia="宋体" w:hAnsi="宋体" w:hint="eastAsia"/>
          <w:bCs/>
          <w:sz w:val="28"/>
          <w:szCs w:val="28"/>
        </w:rPr>
        <w:t>安全工具若无动态口令牌，可在“我的”—“安全工具”中开通手机盾来替代。</w:t>
      </w:r>
    </w:p>
    <w:p w:rsidR="0009300A" w:rsidRPr="00ED4AD6" w:rsidRDefault="00ED4AD6" w:rsidP="00ED4AD6">
      <w:pPr>
        <w:snapToGrid w:val="0"/>
        <w:ind w:firstLineChars="200" w:firstLine="560"/>
        <w:jc w:val="left"/>
        <w:rPr>
          <w:rFonts w:ascii="宋体" w:eastAsia="宋体" w:hAnsi="宋体"/>
          <w:bCs/>
          <w:sz w:val="28"/>
          <w:szCs w:val="28"/>
        </w:rPr>
      </w:pPr>
      <w:r>
        <w:rPr>
          <w:rFonts w:ascii="宋体" w:eastAsia="宋体" w:hAnsi="宋体" w:hint="eastAsia"/>
          <w:bCs/>
          <w:sz w:val="28"/>
          <w:szCs w:val="28"/>
        </w:rPr>
        <w:t>2、</w:t>
      </w:r>
      <w:r w:rsidR="00705DDA" w:rsidRPr="00ED4AD6">
        <w:rPr>
          <w:rFonts w:ascii="宋体" w:eastAsia="宋体" w:hAnsi="宋体" w:hint="eastAsia"/>
          <w:bCs/>
          <w:sz w:val="28"/>
          <w:szCs w:val="28"/>
        </w:rPr>
        <w:t>如无账号密码，请打开“中国银行”</w:t>
      </w:r>
      <w:r w:rsidR="00705DDA" w:rsidRPr="00ED4AD6">
        <w:rPr>
          <w:rFonts w:ascii="宋体" w:eastAsia="宋体" w:hAnsi="宋体" w:hint="eastAsia"/>
          <w:bCs/>
          <w:sz w:val="28"/>
          <w:szCs w:val="28"/>
        </w:rPr>
        <w:t>APP</w:t>
      </w:r>
      <w:r w:rsidR="00705DDA" w:rsidRPr="00ED4AD6">
        <w:rPr>
          <w:rFonts w:ascii="宋体" w:eastAsia="宋体" w:hAnsi="宋体" w:hint="eastAsia"/>
          <w:bCs/>
          <w:sz w:val="28"/>
          <w:szCs w:val="28"/>
        </w:rPr>
        <w:t>后点击左上角“登录”选项后再点击右上角“自助注册”选项，输入手机号、图形验证码短信与短信验证码，点击下一步后添加银行卡进行绑定；</w:t>
      </w:r>
    </w:p>
    <w:p w:rsidR="0009300A" w:rsidRPr="00ED4AD6" w:rsidRDefault="00ED4AD6" w:rsidP="00ED4AD6">
      <w:pPr>
        <w:snapToGrid w:val="0"/>
        <w:ind w:firstLineChars="200" w:firstLine="560"/>
        <w:jc w:val="left"/>
        <w:rPr>
          <w:rFonts w:ascii="宋体" w:eastAsia="宋体" w:hAnsi="宋体"/>
          <w:bCs/>
          <w:sz w:val="28"/>
          <w:szCs w:val="28"/>
        </w:rPr>
      </w:pPr>
      <w:r>
        <w:rPr>
          <w:rFonts w:ascii="宋体" w:eastAsia="宋体" w:hAnsi="宋体"/>
          <w:bCs/>
          <w:sz w:val="28"/>
          <w:szCs w:val="28"/>
        </w:rPr>
        <w:t>3</w:t>
      </w:r>
      <w:r>
        <w:rPr>
          <w:rFonts w:ascii="宋体" w:eastAsia="宋体" w:hAnsi="宋体" w:hint="eastAsia"/>
          <w:bCs/>
          <w:sz w:val="28"/>
          <w:szCs w:val="28"/>
        </w:rPr>
        <w:t>、</w:t>
      </w:r>
      <w:r w:rsidR="00705DDA" w:rsidRPr="00ED4AD6">
        <w:rPr>
          <w:rFonts w:ascii="宋体" w:eastAsia="宋体" w:hAnsi="宋体" w:hint="eastAsia"/>
          <w:bCs/>
          <w:sz w:val="28"/>
          <w:szCs w:val="28"/>
        </w:rPr>
        <w:t>如忘记密码请在登录界面填写手机号后点击“忘记密码”进行找回；</w:t>
      </w:r>
    </w:p>
    <w:p w:rsidR="00897448" w:rsidRDefault="00ED4AD6" w:rsidP="00ED4AD6">
      <w:pPr>
        <w:snapToGrid w:val="0"/>
        <w:ind w:firstLineChars="200" w:firstLine="560"/>
        <w:jc w:val="left"/>
        <w:rPr>
          <w:rFonts w:ascii="宋体" w:eastAsia="宋体" w:hAnsi="宋体"/>
          <w:bCs/>
          <w:sz w:val="28"/>
          <w:szCs w:val="28"/>
        </w:rPr>
      </w:pPr>
      <w:r>
        <w:rPr>
          <w:rFonts w:ascii="宋体" w:eastAsia="宋体" w:hAnsi="宋体"/>
          <w:bCs/>
          <w:sz w:val="28"/>
          <w:szCs w:val="28"/>
        </w:rPr>
        <w:t>4</w:t>
      </w:r>
      <w:r>
        <w:rPr>
          <w:rFonts w:ascii="宋体" w:eastAsia="宋体" w:hAnsi="宋体" w:hint="eastAsia"/>
          <w:bCs/>
          <w:sz w:val="28"/>
          <w:szCs w:val="28"/>
        </w:rPr>
        <w:t>、</w:t>
      </w:r>
      <w:r w:rsidR="00705DDA" w:rsidRPr="00ED4AD6">
        <w:rPr>
          <w:rFonts w:ascii="宋体" w:eastAsia="宋体" w:hAnsi="宋体" w:hint="eastAsia"/>
          <w:bCs/>
          <w:sz w:val="28"/>
          <w:szCs w:val="28"/>
        </w:rPr>
        <w:t>如手机银行账号注册或银行卡绑定中出现问题，或者忘记自己的银行卡卡号请致电银行人工客服或在线客服进行咨询办理</w:t>
      </w:r>
      <w:r w:rsidR="00897448">
        <w:rPr>
          <w:rFonts w:ascii="宋体" w:eastAsia="宋体" w:hAnsi="宋体" w:hint="eastAsia"/>
          <w:bCs/>
          <w:sz w:val="28"/>
          <w:szCs w:val="28"/>
        </w:rPr>
        <w:t>。</w:t>
      </w:r>
    </w:p>
    <w:p w:rsidR="0009300A" w:rsidRPr="00ED4AD6" w:rsidRDefault="00897448" w:rsidP="00ED4AD6">
      <w:pPr>
        <w:snapToGrid w:val="0"/>
        <w:ind w:firstLineChars="200" w:firstLine="560"/>
        <w:jc w:val="left"/>
        <w:rPr>
          <w:rFonts w:ascii="宋体" w:eastAsia="宋体" w:hAnsi="宋体"/>
          <w:bCs/>
          <w:sz w:val="28"/>
          <w:szCs w:val="28"/>
        </w:rPr>
      </w:pPr>
      <w:r>
        <w:rPr>
          <w:rFonts w:ascii="宋体" w:eastAsia="宋体" w:hAnsi="宋体" w:hint="eastAsia"/>
          <w:bCs/>
          <w:sz w:val="28"/>
          <w:szCs w:val="28"/>
        </w:rPr>
        <w:t>5、</w:t>
      </w:r>
      <w:r w:rsidR="00705DDA" w:rsidRPr="00ED4AD6">
        <w:rPr>
          <w:rFonts w:ascii="宋体" w:eastAsia="宋体" w:hAnsi="宋体" w:hint="eastAsia"/>
          <w:bCs/>
          <w:sz w:val="28"/>
          <w:szCs w:val="28"/>
        </w:rPr>
        <w:t>实在无法解决的问题可</w:t>
      </w:r>
      <w:r>
        <w:rPr>
          <w:rFonts w:ascii="宋体" w:eastAsia="宋体" w:hAnsi="宋体" w:hint="eastAsia"/>
          <w:bCs/>
          <w:sz w:val="28"/>
          <w:szCs w:val="28"/>
        </w:rPr>
        <w:t>在工作时间</w:t>
      </w:r>
      <w:bookmarkStart w:id="0" w:name="_GoBack"/>
      <w:bookmarkEnd w:id="0"/>
      <w:r w:rsidR="00705DDA" w:rsidRPr="00ED4AD6">
        <w:rPr>
          <w:rFonts w:ascii="宋体" w:eastAsia="宋体" w:hAnsi="宋体" w:hint="eastAsia"/>
          <w:bCs/>
          <w:sz w:val="28"/>
          <w:szCs w:val="28"/>
        </w:rPr>
        <w:t>咨询</w:t>
      </w:r>
      <w:r>
        <w:rPr>
          <w:rFonts w:ascii="宋体" w:eastAsia="宋体" w:hAnsi="宋体" w:hint="eastAsia"/>
          <w:bCs/>
          <w:sz w:val="28"/>
          <w:szCs w:val="28"/>
        </w:rPr>
        <w:t>中国银行成都开发西区支行，电话6</w:t>
      </w:r>
      <w:r>
        <w:rPr>
          <w:rFonts w:ascii="宋体" w:eastAsia="宋体" w:hAnsi="宋体"/>
          <w:bCs/>
          <w:sz w:val="28"/>
          <w:szCs w:val="28"/>
        </w:rPr>
        <w:t>1506240</w:t>
      </w:r>
      <w:r w:rsidR="00705DDA" w:rsidRPr="00ED4AD6">
        <w:rPr>
          <w:rFonts w:ascii="宋体" w:eastAsia="宋体" w:hAnsi="宋体" w:hint="eastAsia"/>
          <w:bCs/>
          <w:sz w:val="28"/>
          <w:szCs w:val="28"/>
        </w:rPr>
        <w:t>。</w:t>
      </w:r>
    </w:p>
    <w:sectPr w:rsidR="0009300A" w:rsidRPr="00ED4AD6">
      <w:pgSz w:w="11906" w:h="16838"/>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DDA" w:rsidRDefault="00705DDA" w:rsidP="00ED4AD6">
      <w:r>
        <w:separator/>
      </w:r>
    </w:p>
  </w:endnote>
  <w:endnote w:type="continuationSeparator" w:id="0">
    <w:p w:rsidR="00705DDA" w:rsidRDefault="00705DDA" w:rsidP="00ED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DDA" w:rsidRDefault="00705DDA" w:rsidP="00ED4AD6">
      <w:r>
        <w:separator/>
      </w:r>
    </w:p>
  </w:footnote>
  <w:footnote w:type="continuationSeparator" w:id="0">
    <w:p w:rsidR="00705DDA" w:rsidRDefault="00705DDA" w:rsidP="00ED4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zMTQ2NjVjNDA2NDE4ODlmNjNiNmNkYjZmMDA0MDIifQ=="/>
  </w:docVars>
  <w:rsids>
    <w:rsidRoot w:val="00993270"/>
    <w:rsid w:val="00012B5E"/>
    <w:rsid w:val="000265B2"/>
    <w:rsid w:val="0009300A"/>
    <w:rsid w:val="00205E9A"/>
    <w:rsid w:val="00310207"/>
    <w:rsid w:val="00350E7F"/>
    <w:rsid w:val="003E2FC1"/>
    <w:rsid w:val="00446571"/>
    <w:rsid w:val="005B66DC"/>
    <w:rsid w:val="005D1860"/>
    <w:rsid w:val="00705DDA"/>
    <w:rsid w:val="0073216A"/>
    <w:rsid w:val="007A21A4"/>
    <w:rsid w:val="007B3B19"/>
    <w:rsid w:val="00843330"/>
    <w:rsid w:val="00897448"/>
    <w:rsid w:val="008B20E3"/>
    <w:rsid w:val="008F61A1"/>
    <w:rsid w:val="0094481A"/>
    <w:rsid w:val="0094592F"/>
    <w:rsid w:val="00993270"/>
    <w:rsid w:val="00995B9D"/>
    <w:rsid w:val="009C12F3"/>
    <w:rsid w:val="00A368FF"/>
    <w:rsid w:val="00A63EE1"/>
    <w:rsid w:val="00A75516"/>
    <w:rsid w:val="00A811A7"/>
    <w:rsid w:val="00AC6969"/>
    <w:rsid w:val="00B425CD"/>
    <w:rsid w:val="00C75E94"/>
    <w:rsid w:val="00CA2C3A"/>
    <w:rsid w:val="00CD4DBA"/>
    <w:rsid w:val="00D504B7"/>
    <w:rsid w:val="00D8552A"/>
    <w:rsid w:val="00E122A6"/>
    <w:rsid w:val="00E77CB3"/>
    <w:rsid w:val="00ED0EBC"/>
    <w:rsid w:val="00ED4AD6"/>
    <w:rsid w:val="00F2106B"/>
    <w:rsid w:val="00F24526"/>
    <w:rsid w:val="00F65688"/>
    <w:rsid w:val="00FA5BCC"/>
    <w:rsid w:val="0EBA09B7"/>
    <w:rsid w:val="203730D7"/>
    <w:rsid w:val="39891F8F"/>
    <w:rsid w:val="46883DCC"/>
    <w:rsid w:val="4AD67D57"/>
    <w:rsid w:val="536D0A7B"/>
    <w:rsid w:val="56F00B53"/>
    <w:rsid w:val="7B7E2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7B9811C-68E0-449E-987E-4B34CA07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3C2E-4F72-4163-8AC7-72AC570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177</Words>
  <Characters>1012</Characters>
  <Application>Microsoft Office Word</Application>
  <DocSecurity>0</DocSecurity>
  <Lines>8</Lines>
  <Paragraphs>2</Paragraphs>
  <ScaleCrop>false</ScaleCrop>
  <Company>Microsoft</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XBY</dc:creator>
  <cp:lastModifiedBy>于兴洋</cp:lastModifiedBy>
  <cp:revision>7</cp:revision>
  <dcterms:created xsi:type="dcterms:W3CDTF">2022-04-11T07:34:00Z</dcterms:created>
  <dcterms:modified xsi:type="dcterms:W3CDTF">2025-05-22T05:08:00Z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4D5361885AE44AF4BC3361FC4BA6811F</vt:lpwstr>
  </property>
  <property fmtid="{D5CDD505-2E9C-101B-9397-08002B2CF9AE}" pid="4" name="KSOTemplateDocerSaveRecord">
    <vt:lpwstr>eyJoZGlkIjoiN2YzNjBkOTgyNWQ1YTMxYzM3MzMwNWFiODNmOWIzYWMiLCJ1c2VySWQiOiI0ODU3ODkxOTkifQ==</vt:lpwstr>
  </property>
</Properties>
</file>